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0EDA4" w14:textId="23C68EC1" w:rsidR="00E41955" w:rsidRPr="00646C77" w:rsidRDefault="00E41955" w:rsidP="00E41955">
      <w:pPr>
        <w:rPr>
          <w:b/>
        </w:rPr>
      </w:pPr>
      <w:bookmarkStart w:id="0" w:name="_GoBack"/>
      <w:bookmarkEnd w:id="0"/>
      <w:r w:rsidRPr="00646C77">
        <w:rPr>
          <w:b/>
        </w:rPr>
        <w:t xml:space="preserve">RELATE NORTH 2014: Art, Heritage and Identity </w:t>
      </w:r>
      <w:r w:rsidR="003F0965">
        <w:rPr>
          <w:b/>
        </w:rPr>
        <w:t>EXHIBITION</w:t>
      </w:r>
    </w:p>
    <w:p w14:paraId="1E897DCE" w14:textId="09098206" w:rsidR="00E41955" w:rsidRDefault="00E41955" w:rsidP="00E41955">
      <w:r>
        <w:t>7</w:t>
      </w:r>
      <w:r w:rsidR="003F0965">
        <w:t>–27</w:t>
      </w:r>
      <w:r>
        <w:t xml:space="preserve"> November 2014, </w:t>
      </w:r>
      <w:proofErr w:type="spellStart"/>
      <w:r w:rsidR="003F0965">
        <w:t>Riddo</w:t>
      </w:r>
      <w:proofErr w:type="spellEnd"/>
      <w:r w:rsidR="003F0965">
        <w:t xml:space="preserve"> </w:t>
      </w:r>
      <w:proofErr w:type="spellStart"/>
      <w:r w:rsidR="003F0965">
        <w:t>Duottar</w:t>
      </w:r>
      <w:proofErr w:type="spellEnd"/>
      <w:r w:rsidR="003F0965">
        <w:t xml:space="preserve"> Museum</w:t>
      </w:r>
      <w:r>
        <w:t xml:space="preserve">, </w:t>
      </w:r>
      <w:proofErr w:type="spellStart"/>
      <w:r>
        <w:t>Kautokeino</w:t>
      </w:r>
      <w:proofErr w:type="spellEnd"/>
      <w:r>
        <w:t>. Norway</w:t>
      </w:r>
    </w:p>
    <w:p w14:paraId="1BABF76B" w14:textId="77777777" w:rsidR="00E25BA9" w:rsidRDefault="00E25BA9"/>
    <w:p w14:paraId="2F3F8476" w14:textId="77777777" w:rsidR="00E41955" w:rsidRDefault="00E41955"/>
    <w:p w14:paraId="32C96C5F" w14:textId="52FF620D" w:rsidR="00E41955" w:rsidRDefault="00E41955" w:rsidP="00E41955">
      <w:pPr>
        <w:pStyle w:val="body"/>
        <w:spacing w:line="276" w:lineRule="auto"/>
        <w:rPr>
          <w:rFonts w:ascii="Garamond" w:hAnsi="Garamond"/>
          <w:sz w:val="24"/>
        </w:rPr>
      </w:pPr>
      <w:r>
        <w:rPr>
          <w:rFonts w:ascii="Garamond" w:hAnsi="Garamond" w:cs="AdobeDevanagari-Italic"/>
          <w:i/>
          <w:iCs/>
          <w:sz w:val="24"/>
        </w:rPr>
        <w:t>R</w:t>
      </w:r>
      <w:r w:rsidRPr="00E41955">
        <w:rPr>
          <w:rFonts w:ascii="Garamond" w:hAnsi="Garamond" w:cs="AdobeDevanagari-Italic"/>
          <w:i/>
          <w:iCs/>
          <w:sz w:val="24"/>
        </w:rPr>
        <w:t>ELATE NORTH 2014 Art, Heritage and Identity</w:t>
      </w:r>
      <w:r>
        <w:rPr>
          <w:rFonts w:ascii="Garamond" w:hAnsi="Garamond" w:cs="AdobeDevanagari-Italic"/>
          <w:i/>
          <w:iCs/>
          <w:sz w:val="24"/>
        </w:rPr>
        <w:t xml:space="preserve"> </w:t>
      </w:r>
      <w:r w:rsidRPr="00475115">
        <w:rPr>
          <w:rFonts w:ascii="Garamond" w:hAnsi="Garamond" w:cs="AdobeDevanagari-Italic"/>
          <w:iCs/>
          <w:sz w:val="24"/>
        </w:rPr>
        <w:t>was</w:t>
      </w:r>
      <w:r w:rsidRPr="00475115">
        <w:rPr>
          <w:rFonts w:ascii="Garamond" w:hAnsi="Garamond"/>
          <w:sz w:val="24"/>
        </w:rPr>
        <w:t xml:space="preserve"> </w:t>
      </w:r>
      <w:r w:rsidRPr="00E41955">
        <w:rPr>
          <w:rFonts w:ascii="Garamond" w:hAnsi="Garamond"/>
          <w:sz w:val="24"/>
        </w:rPr>
        <w:t xml:space="preserve">a third annual exhibition of </w:t>
      </w:r>
      <w:r w:rsidR="00475115">
        <w:rPr>
          <w:rFonts w:ascii="Garamond" w:hAnsi="Garamond"/>
          <w:sz w:val="24"/>
        </w:rPr>
        <w:t xml:space="preserve">the </w:t>
      </w:r>
      <w:r w:rsidRPr="00E41955">
        <w:rPr>
          <w:rFonts w:ascii="Garamond" w:hAnsi="Garamond"/>
          <w:sz w:val="24"/>
        </w:rPr>
        <w:t>University of the Arctic’s thematic network Arctic Sustainable Arts and Design (ASAD).</w:t>
      </w:r>
      <w:r>
        <w:rPr>
          <w:rFonts w:ascii="Garamond" w:hAnsi="Garamond"/>
          <w:sz w:val="24"/>
        </w:rPr>
        <w:t xml:space="preserve"> The exhibition was carried out in collaboration with the University of Lapland and the Sámi University College and held in the </w:t>
      </w:r>
      <w:proofErr w:type="spellStart"/>
      <w:r>
        <w:rPr>
          <w:rFonts w:ascii="Garamond" w:hAnsi="Garamond"/>
          <w:sz w:val="24"/>
        </w:rPr>
        <w:t>Riddo</w:t>
      </w:r>
      <w:proofErr w:type="spellEnd"/>
      <w:r>
        <w:rPr>
          <w:rFonts w:ascii="Garamond" w:hAnsi="Garamond"/>
          <w:sz w:val="24"/>
        </w:rPr>
        <w:t xml:space="preserve"> </w:t>
      </w:r>
      <w:proofErr w:type="spellStart"/>
      <w:r>
        <w:rPr>
          <w:rFonts w:ascii="Garamond" w:hAnsi="Garamond"/>
          <w:sz w:val="24"/>
        </w:rPr>
        <w:t>Duottar</w:t>
      </w:r>
      <w:proofErr w:type="spellEnd"/>
      <w:r>
        <w:rPr>
          <w:rFonts w:ascii="Garamond" w:hAnsi="Garamond"/>
          <w:sz w:val="24"/>
        </w:rPr>
        <w:t xml:space="preserve"> Museum in </w:t>
      </w:r>
      <w:proofErr w:type="spellStart"/>
      <w:r>
        <w:rPr>
          <w:rFonts w:ascii="Garamond" w:hAnsi="Garamond"/>
          <w:sz w:val="24"/>
        </w:rPr>
        <w:t>Kautokeino</w:t>
      </w:r>
      <w:proofErr w:type="spellEnd"/>
      <w:r>
        <w:rPr>
          <w:rFonts w:ascii="Garamond" w:hAnsi="Garamond"/>
          <w:sz w:val="24"/>
        </w:rPr>
        <w:t xml:space="preserve"> 7-27 November 2014.</w:t>
      </w:r>
    </w:p>
    <w:p w14:paraId="744F599E" w14:textId="77777777" w:rsidR="00E41955" w:rsidRDefault="00E41955" w:rsidP="00E41955">
      <w:pPr>
        <w:pStyle w:val="body"/>
        <w:spacing w:line="276" w:lineRule="auto"/>
        <w:rPr>
          <w:rFonts w:ascii="Garamond" w:hAnsi="Garamond"/>
          <w:sz w:val="24"/>
        </w:rPr>
      </w:pPr>
    </w:p>
    <w:p w14:paraId="232DEBD3" w14:textId="5B967CD2" w:rsidR="00E41955" w:rsidRDefault="00E41955" w:rsidP="00E41955">
      <w:pPr>
        <w:pStyle w:val="body"/>
        <w:spacing w:line="276" w:lineRule="auto"/>
        <w:rPr>
          <w:rFonts w:ascii="Garamond" w:hAnsi="Garamond"/>
          <w:sz w:val="24"/>
        </w:rPr>
      </w:pPr>
      <w:r>
        <w:rPr>
          <w:rFonts w:ascii="Garamond" w:hAnsi="Garamond"/>
          <w:sz w:val="24"/>
        </w:rPr>
        <w:t>The</w:t>
      </w:r>
      <w:r w:rsidRPr="00E41955">
        <w:rPr>
          <w:rFonts w:ascii="Garamond" w:hAnsi="Garamond"/>
          <w:sz w:val="24"/>
        </w:rPr>
        <w:t xml:space="preserve"> exhibition combined together </w:t>
      </w:r>
      <w:r>
        <w:rPr>
          <w:rFonts w:ascii="Garamond" w:hAnsi="Garamond"/>
          <w:sz w:val="24"/>
        </w:rPr>
        <w:t>the</w:t>
      </w:r>
      <w:r w:rsidRPr="00E41955">
        <w:rPr>
          <w:rFonts w:ascii="Garamond" w:hAnsi="Garamond"/>
          <w:sz w:val="24"/>
        </w:rPr>
        <w:t xml:space="preserve"> thematic network </w:t>
      </w:r>
      <w:r w:rsidR="0097120F">
        <w:rPr>
          <w:rFonts w:ascii="Garamond" w:hAnsi="Garamond"/>
          <w:sz w:val="24"/>
        </w:rPr>
        <w:t>with</w:t>
      </w:r>
      <w:r w:rsidRPr="00E41955">
        <w:rPr>
          <w:rFonts w:ascii="Garamond" w:hAnsi="Garamond"/>
          <w:sz w:val="24"/>
        </w:rPr>
        <w:t xml:space="preserve"> Indigenous Arts and Crafts. Both networks respect northern cultural diversity and heritage, and share the common aim to identify and share contemporary and innovative practices and knowledge exchange in field of art and design teaching, learning and research. </w:t>
      </w:r>
      <w:r w:rsidR="0097120F">
        <w:rPr>
          <w:rFonts w:ascii="Garamond" w:hAnsi="Garamond"/>
          <w:sz w:val="24"/>
        </w:rPr>
        <w:t xml:space="preserve">32 artists from 9 countries presented </w:t>
      </w:r>
      <w:r w:rsidR="00617562">
        <w:rPr>
          <w:rFonts w:ascii="Garamond" w:hAnsi="Garamond"/>
          <w:sz w:val="24"/>
        </w:rPr>
        <w:t xml:space="preserve">their </w:t>
      </w:r>
      <w:r w:rsidR="0097120F">
        <w:rPr>
          <w:rFonts w:ascii="Garamond" w:hAnsi="Garamond"/>
          <w:sz w:val="24"/>
        </w:rPr>
        <w:t>paintings, photographs, installations, video and media-installations, graphics, and sculptures</w:t>
      </w:r>
      <w:r w:rsidR="00617562">
        <w:rPr>
          <w:rFonts w:ascii="Garamond" w:hAnsi="Garamond"/>
          <w:sz w:val="24"/>
        </w:rPr>
        <w:t xml:space="preserve"> in the exhibition</w:t>
      </w:r>
      <w:r w:rsidR="00E32D43">
        <w:rPr>
          <w:rFonts w:ascii="Garamond" w:hAnsi="Garamond"/>
          <w:sz w:val="24"/>
        </w:rPr>
        <w:t>. The exhibition was built on a dialogue between contemporary art and northern indigenous arts and crafts. The presented art works from the Sámi artists were excellent examples how the encounters between tradition and contemporary art births new ways of representing the</w:t>
      </w:r>
      <w:r w:rsidR="00617562">
        <w:rPr>
          <w:rFonts w:ascii="Garamond" w:hAnsi="Garamond"/>
          <w:sz w:val="24"/>
        </w:rPr>
        <w:t xml:space="preserve"> changes</w:t>
      </w:r>
      <w:r w:rsidR="00E32D43">
        <w:rPr>
          <w:rFonts w:ascii="Garamond" w:hAnsi="Garamond"/>
          <w:sz w:val="24"/>
        </w:rPr>
        <w:t xml:space="preserve"> </w:t>
      </w:r>
      <w:r w:rsidR="00617562">
        <w:rPr>
          <w:rFonts w:ascii="Garamond" w:hAnsi="Garamond"/>
          <w:sz w:val="24"/>
        </w:rPr>
        <w:t xml:space="preserve">in the </w:t>
      </w:r>
      <w:r w:rsidR="00E32D43">
        <w:rPr>
          <w:rFonts w:ascii="Garamond" w:hAnsi="Garamond"/>
          <w:sz w:val="24"/>
        </w:rPr>
        <w:t xml:space="preserve">northern living </w:t>
      </w:r>
      <w:r w:rsidR="00617562">
        <w:rPr>
          <w:rFonts w:ascii="Garamond" w:hAnsi="Garamond"/>
          <w:sz w:val="24"/>
        </w:rPr>
        <w:t>environment</w:t>
      </w:r>
      <w:r w:rsidR="00E32D43">
        <w:rPr>
          <w:rFonts w:ascii="Garamond" w:hAnsi="Garamond"/>
          <w:sz w:val="24"/>
        </w:rPr>
        <w:t xml:space="preserve">. </w:t>
      </w:r>
    </w:p>
    <w:p w14:paraId="33BCC702" w14:textId="77777777" w:rsidR="00E41955" w:rsidRPr="00E41955" w:rsidRDefault="00E41955" w:rsidP="00E41955">
      <w:pPr>
        <w:pStyle w:val="body"/>
        <w:spacing w:line="276" w:lineRule="auto"/>
        <w:jc w:val="both"/>
        <w:rPr>
          <w:rFonts w:ascii="Garamond" w:hAnsi="Garamond"/>
          <w:sz w:val="24"/>
        </w:rPr>
      </w:pPr>
    </w:p>
    <w:p w14:paraId="6C2B6AE5" w14:textId="77777777" w:rsidR="00E41955" w:rsidRDefault="00E32D43">
      <w:r>
        <w:t xml:space="preserve">The producer of the exhibition was Timo Jokela from the University of Lapland and it was curated by the professor </w:t>
      </w:r>
      <w:proofErr w:type="spellStart"/>
      <w:r>
        <w:t>Gunvor</w:t>
      </w:r>
      <w:proofErr w:type="spellEnd"/>
      <w:r>
        <w:t xml:space="preserve"> </w:t>
      </w:r>
      <w:proofErr w:type="spellStart"/>
      <w:r>
        <w:t>Guttorm</w:t>
      </w:r>
      <w:proofErr w:type="spellEnd"/>
      <w:r>
        <w:t xml:space="preserve"> from the Sámi University College and Dean Timo Jokela from the University of Lapland. The main financier was the Nordic Council of Ministries. </w:t>
      </w:r>
    </w:p>
    <w:p w14:paraId="446A738F" w14:textId="77777777" w:rsidR="00FB2604" w:rsidRDefault="00FB2604"/>
    <w:p w14:paraId="09FC501C" w14:textId="77777777" w:rsidR="00FB2604" w:rsidRDefault="00FB2604" w:rsidP="00FB2604">
      <w:pPr>
        <w:rPr>
          <w:rFonts w:eastAsia="Times New Roman" w:cs="Arial"/>
          <w:lang w:val="fi-FI" w:eastAsia="en-GB"/>
        </w:rPr>
      </w:pPr>
    </w:p>
    <w:p w14:paraId="2F99EAA2" w14:textId="77777777" w:rsidR="00FB2604" w:rsidRDefault="00FB2604" w:rsidP="00FB2604">
      <w:pPr>
        <w:rPr>
          <w:rFonts w:eastAsia="Times New Roman" w:cs="Arial"/>
          <w:lang w:val="fi-FI" w:eastAsia="en-GB"/>
        </w:rPr>
      </w:pPr>
    </w:p>
    <w:p w14:paraId="3ECB25FD" w14:textId="77777777" w:rsidR="00FB2604" w:rsidRDefault="00FB2604" w:rsidP="00FB2604">
      <w:pPr>
        <w:rPr>
          <w:rFonts w:eastAsia="Times New Roman" w:cs="Arial"/>
          <w:lang w:val="fi-FI" w:eastAsia="en-GB"/>
        </w:rPr>
      </w:pPr>
    </w:p>
    <w:p w14:paraId="29CF1F9B" w14:textId="77777777" w:rsidR="00FB2604" w:rsidRPr="00617562" w:rsidRDefault="00FB2604" w:rsidP="00FB2604">
      <w:pPr>
        <w:rPr>
          <w:rFonts w:eastAsia="Times New Roman" w:cs="Arial"/>
          <w:lang w:val="fi-FI" w:eastAsia="en-GB"/>
        </w:rPr>
      </w:pPr>
      <w:r>
        <w:rPr>
          <w:rFonts w:eastAsia="Times New Roman" w:cs="Arial"/>
          <w:lang w:val="fi-FI" w:eastAsia="en-GB"/>
        </w:rPr>
        <w:t xml:space="preserve">Timo Jokela &amp; </w:t>
      </w:r>
      <w:proofErr w:type="spellStart"/>
      <w:r>
        <w:rPr>
          <w:rFonts w:eastAsia="Times New Roman" w:cs="Arial"/>
          <w:lang w:val="fi-FI" w:eastAsia="en-GB"/>
        </w:rPr>
        <w:t>Gunvor</w:t>
      </w:r>
      <w:proofErr w:type="spellEnd"/>
      <w:r>
        <w:rPr>
          <w:rFonts w:eastAsia="Times New Roman" w:cs="Arial"/>
          <w:lang w:val="fi-FI" w:eastAsia="en-GB"/>
        </w:rPr>
        <w:t xml:space="preserve"> </w:t>
      </w:r>
      <w:proofErr w:type="spellStart"/>
      <w:r>
        <w:rPr>
          <w:rFonts w:eastAsia="Times New Roman" w:cs="Arial"/>
          <w:lang w:val="fi-FI" w:eastAsia="en-GB"/>
        </w:rPr>
        <w:t>Guttorm</w:t>
      </w:r>
      <w:proofErr w:type="spellEnd"/>
    </w:p>
    <w:p w14:paraId="42E01695" w14:textId="77777777" w:rsidR="00FB2604" w:rsidRDefault="00FB2604"/>
    <w:p w14:paraId="78298B0E" w14:textId="77777777" w:rsidR="00617562" w:rsidRDefault="00617562"/>
    <w:p w14:paraId="6311C876" w14:textId="77777777" w:rsidR="00617562" w:rsidRPr="00617562" w:rsidRDefault="0000282D" w:rsidP="00617562">
      <w:pPr>
        <w:spacing w:line="225" w:lineRule="atLeast"/>
        <w:rPr>
          <w:rFonts w:eastAsia="Times New Roman" w:cs="Arial"/>
          <w:lang w:val="fi-FI" w:eastAsia="en-GB"/>
        </w:rPr>
      </w:pPr>
      <w:hyperlink r:id="rId5" w:history="1">
        <w:r w:rsidR="00617562" w:rsidRPr="00617562">
          <w:rPr>
            <w:rStyle w:val="Hyperlinkki"/>
            <w:rFonts w:eastAsia="Times New Roman" w:cs="Arial"/>
            <w:lang w:val="fi-FI" w:eastAsia="en-GB"/>
          </w:rPr>
          <w:t>www.asadnetwork.org</w:t>
        </w:r>
      </w:hyperlink>
    </w:p>
    <w:p w14:paraId="6CC88135" w14:textId="7B9530F4" w:rsidR="00617562" w:rsidRDefault="0000282D" w:rsidP="00617562">
      <w:pPr>
        <w:rPr>
          <w:rFonts w:eastAsia="Times New Roman" w:cs="Arial"/>
          <w:lang w:val="fi-FI" w:eastAsia="en-GB"/>
        </w:rPr>
      </w:pPr>
      <w:hyperlink r:id="rId6" w:history="1">
        <w:r w:rsidR="00617562" w:rsidRPr="00617562">
          <w:rPr>
            <w:rStyle w:val="Hyperlinkki"/>
            <w:rFonts w:eastAsia="Times New Roman" w:cs="Arial"/>
            <w:lang w:val="fi-FI" w:eastAsia="en-GB"/>
          </w:rPr>
          <w:t>http://www.uartic.org/organization/thematic-networks/</w:t>
        </w:r>
      </w:hyperlink>
    </w:p>
    <w:p w14:paraId="318D0970" w14:textId="77777777" w:rsidR="00FB2604" w:rsidRDefault="00FB2604" w:rsidP="00FB2604"/>
    <w:p w14:paraId="0AAFE56F" w14:textId="77777777" w:rsidR="00FB2604" w:rsidRDefault="00FB2604" w:rsidP="00FB2604"/>
    <w:p w14:paraId="7B777550" w14:textId="4282DE0A" w:rsidR="00FB2604" w:rsidRDefault="00FB2604" w:rsidP="00FB2604">
      <w:pPr>
        <w:rPr>
          <w:rFonts w:eastAsia="Times New Roman" w:cs="Arial"/>
          <w:lang w:val="fi-FI" w:eastAsia="en-GB"/>
        </w:rPr>
      </w:pPr>
      <w:r>
        <w:rPr>
          <w:noProof/>
          <w:lang w:eastAsia="en-GB"/>
        </w:rPr>
        <w:drawing>
          <wp:inline distT="0" distB="0" distL="0" distR="0" wp14:anchorId="30DC8B01" wp14:editId="1D0ACDB8">
            <wp:extent cx="1595120" cy="538480"/>
            <wp:effectExtent l="0" t="0" r="5080" b="0"/>
            <wp:docPr id="1" name="Picture 1" descr="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120" cy="538480"/>
                    </a:xfrm>
                    <a:prstGeom prst="rect">
                      <a:avLst/>
                    </a:prstGeom>
                    <a:noFill/>
                    <a:ln>
                      <a:noFill/>
                    </a:ln>
                  </pic:spPr>
                </pic:pic>
              </a:graphicData>
            </a:graphic>
          </wp:inline>
        </w:drawing>
      </w:r>
    </w:p>
    <w:p w14:paraId="472B1D83" w14:textId="77777777" w:rsidR="00617562" w:rsidRDefault="00617562" w:rsidP="00617562">
      <w:pPr>
        <w:rPr>
          <w:rFonts w:eastAsia="Times New Roman" w:cs="Arial"/>
          <w:lang w:val="fi-FI" w:eastAsia="en-GB"/>
        </w:rPr>
      </w:pPr>
    </w:p>
    <w:p w14:paraId="5C17F78A" w14:textId="77777777" w:rsidR="00617562" w:rsidRDefault="00617562" w:rsidP="00617562">
      <w:pPr>
        <w:rPr>
          <w:rFonts w:eastAsia="Times New Roman" w:cs="Arial"/>
          <w:lang w:val="fi-FI" w:eastAsia="en-GB"/>
        </w:rPr>
      </w:pPr>
    </w:p>
    <w:p w14:paraId="2088D05B" w14:textId="77777777" w:rsidR="00617562" w:rsidRDefault="00617562" w:rsidP="00617562">
      <w:pPr>
        <w:rPr>
          <w:rFonts w:ascii="Arial" w:eastAsia="Times New Roman" w:hAnsi="Arial" w:cs="Arial"/>
          <w:sz w:val="18"/>
          <w:szCs w:val="18"/>
          <w:lang w:val="fi-FI" w:eastAsia="en-GB"/>
        </w:rPr>
      </w:pPr>
    </w:p>
    <w:p w14:paraId="2583FB60" w14:textId="703BF4CC" w:rsidR="00617562" w:rsidRDefault="00617562" w:rsidP="00617562"/>
    <w:sectPr w:rsidR="00617562" w:rsidSect="00E25BA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Devanagari-Regular">
    <w:altName w:val="Adobe Devanaga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dobeDevanagari-Italic">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55"/>
    <w:rsid w:val="0000282D"/>
    <w:rsid w:val="003F0965"/>
    <w:rsid w:val="00475115"/>
    <w:rsid w:val="00617562"/>
    <w:rsid w:val="0097120F"/>
    <w:rsid w:val="00E25BA9"/>
    <w:rsid w:val="00E32D43"/>
    <w:rsid w:val="00E41955"/>
    <w:rsid w:val="00FB2604"/>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CF4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41955"/>
    <w:rPr>
      <w:rFonts w:ascii="Garamond" w:eastAsia="Cambria" w:hAnsi="Garamond" w:cs="Times New Roman"/>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body">
    <w:name w:val="body"/>
    <w:basedOn w:val="Normaali"/>
    <w:uiPriority w:val="99"/>
    <w:rsid w:val="00E41955"/>
    <w:pPr>
      <w:widowControl w:val="0"/>
      <w:autoSpaceDE w:val="0"/>
      <w:autoSpaceDN w:val="0"/>
      <w:adjustRightInd w:val="0"/>
      <w:spacing w:line="288" w:lineRule="auto"/>
      <w:textAlignment w:val="center"/>
    </w:pPr>
    <w:rPr>
      <w:rFonts w:ascii="AdobeDevanagari-Regular" w:eastAsiaTheme="minorEastAsia" w:hAnsi="AdobeDevanagari-Regular" w:cs="AdobeDevanagari-Regular"/>
      <w:color w:val="000000"/>
      <w:sz w:val="20"/>
      <w:szCs w:val="20"/>
    </w:rPr>
  </w:style>
  <w:style w:type="character" w:styleId="Hyperlinkki">
    <w:name w:val="Hyperlink"/>
    <w:basedOn w:val="Kappaleenoletusfontti"/>
    <w:uiPriority w:val="99"/>
    <w:unhideWhenUsed/>
    <w:rsid w:val="00617562"/>
    <w:rPr>
      <w:color w:val="0000FF" w:themeColor="hyperlink"/>
      <w:u w:val="single"/>
    </w:rPr>
  </w:style>
  <w:style w:type="paragraph" w:styleId="Seliteteksti">
    <w:name w:val="Balloon Text"/>
    <w:basedOn w:val="Normaali"/>
    <w:link w:val="SelitetekstiChar"/>
    <w:uiPriority w:val="99"/>
    <w:semiHidden/>
    <w:unhideWhenUsed/>
    <w:rsid w:val="00FB2604"/>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FB2604"/>
    <w:rPr>
      <w:rFonts w:ascii="Lucida Grande" w:eastAsia="Cambria"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41955"/>
    <w:rPr>
      <w:rFonts w:ascii="Garamond" w:eastAsia="Cambria" w:hAnsi="Garamond" w:cs="Times New Roman"/>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body">
    <w:name w:val="body"/>
    <w:basedOn w:val="Normaali"/>
    <w:uiPriority w:val="99"/>
    <w:rsid w:val="00E41955"/>
    <w:pPr>
      <w:widowControl w:val="0"/>
      <w:autoSpaceDE w:val="0"/>
      <w:autoSpaceDN w:val="0"/>
      <w:adjustRightInd w:val="0"/>
      <w:spacing w:line="288" w:lineRule="auto"/>
      <w:textAlignment w:val="center"/>
    </w:pPr>
    <w:rPr>
      <w:rFonts w:ascii="AdobeDevanagari-Regular" w:eastAsiaTheme="minorEastAsia" w:hAnsi="AdobeDevanagari-Regular" w:cs="AdobeDevanagari-Regular"/>
      <w:color w:val="000000"/>
      <w:sz w:val="20"/>
      <w:szCs w:val="20"/>
    </w:rPr>
  </w:style>
  <w:style w:type="character" w:styleId="Hyperlinkki">
    <w:name w:val="Hyperlink"/>
    <w:basedOn w:val="Kappaleenoletusfontti"/>
    <w:uiPriority w:val="99"/>
    <w:unhideWhenUsed/>
    <w:rsid w:val="00617562"/>
    <w:rPr>
      <w:color w:val="0000FF" w:themeColor="hyperlink"/>
      <w:u w:val="single"/>
    </w:rPr>
  </w:style>
  <w:style w:type="paragraph" w:styleId="Seliteteksti">
    <w:name w:val="Balloon Text"/>
    <w:basedOn w:val="Normaali"/>
    <w:link w:val="SelitetekstiChar"/>
    <w:uiPriority w:val="99"/>
    <w:semiHidden/>
    <w:unhideWhenUsed/>
    <w:rsid w:val="00FB2604"/>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FB2604"/>
    <w:rPr>
      <w:rFonts w:ascii="Lucida Grande" w:eastAsia="Cambria"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artic.org/organization/thematic-networks/" TargetMode="External"/><Relationship Id="rId5" Type="http://schemas.openxmlformats.org/officeDocument/2006/relationships/hyperlink" Target="http://www.asadnetwork.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Lay</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Härkönen Elina</dc:creator>
  <cp:lastModifiedBy>Jokela Timo</cp:lastModifiedBy>
  <cp:revision>2</cp:revision>
  <dcterms:created xsi:type="dcterms:W3CDTF">2014-11-13T12:44:00Z</dcterms:created>
  <dcterms:modified xsi:type="dcterms:W3CDTF">2014-11-13T12:44:00Z</dcterms:modified>
</cp:coreProperties>
</file>